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FC85" w14:textId="3D7A5283" w:rsidR="00C674BB" w:rsidRPr="005F2A52" w:rsidRDefault="004057F1" w:rsidP="004057F1">
      <w:pPr>
        <w:ind w:left="708" w:hanging="708"/>
        <w:jc w:val="center"/>
        <w:rPr>
          <w:rFonts w:ascii="Arial" w:hAnsi="Arial" w:cs="Arial"/>
          <w:b/>
          <w:bCs/>
          <w:sz w:val="20"/>
          <w:szCs w:val="20"/>
        </w:rPr>
      </w:pPr>
      <w:r w:rsidRPr="005F2A52">
        <w:rPr>
          <w:rFonts w:ascii="Arial" w:hAnsi="Arial" w:cs="Arial"/>
          <w:b/>
          <w:bCs/>
          <w:sz w:val="20"/>
          <w:szCs w:val="20"/>
        </w:rPr>
        <w:t>INSTRUMENTO DE AVALIAÇÃO</w:t>
      </w:r>
    </w:p>
    <w:p w14:paraId="09EB320A" w14:textId="77777777" w:rsidR="004057F1" w:rsidRPr="005F2A52" w:rsidRDefault="004057F1" w:rsidP="004057F1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C071D4A" w14:textId="077E98A2" w:rsidR="004057F1" w:rsidRPr="005F2A52" w:rsidRDefault="004057F1" w:rsidP="004057F1">
      <w:pPr>
        <w:ind w:left="708" w:hanging="708"/>
        <w:jc w:val="both"/>
        <w:rPr>
          <w:rFonts w:ascii="Arial" w:hAnsi="Arial" w:cs="Arial"/>
          <w:b/>
          <w:sz w:val="20"/>
          <w:szCs w:val="20"/>
        </w:rPr>
      </w:pPr>
      <w:r w:rsidRPr="005F2A52">
        <w:rPr>
          <w:rFonts w:ascii="Arial" w:hAnsi="Arial" w:cs="Arial"/>
          <w:b/>
          <w:sz w:val="20"/>
          <w:szCs w:val="20"/>
        </w:rPr>
        <w:t>DIMENSÃO 1: ORGANIZAÇÃO DIDÁTICO-PEDAGÓGICA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4057F1" w:rsidRPr="005F2A52" w14:paraId="65ABBBBB" w14:textId="77777777" w:rsidTr="00E2240A">
        <w:tc>
          <w:tcPr>
            <w:tcW w:w="8920" w:type="dxa"/>
            <w:shd w:val="clear" w:color="auto" w:fill="D0CECE" w:themeFill="background2" w:themeFillShade="E6"/>
          </w:tcPr>
          <w:p w14:paraId="2FAEF2F7" w14:textId="2695F95F" w:rsidR="004057F1" w:rsidRPr="005F2A52" w:rsidRDefault="004057F1" w:rsidP="005F2A5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1.1. Políticas institucionais no âmbito do curso</w:t>
            </w:r>
          </w:p>
        </w:tc>
      </w:tr>
      <w:tr w:rsidR="004057F1" w:rsidRPr="005F2A52" w14:paraId="2C83ADC9" w14:textId="77777777" w:rsidTr="00E2240A">
        <w:tc>
          <w:tcPr>
            <w:tcW w:w="8920" w:type="dxa"/>
          </w:tcPr>
          <w:p w14:paraId="084DD226" w14:textId="1CCB28B7" w:rsidR="004057F1" w:rsidRPr="005F2A52" w:rsidRDefault="004057F1" w:rsidP="00405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C51EE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DF81B46" w14:textId="77777777" w:rsidTr="00727160">
        <w:tc>
          <w:tcPr>
            <w:tcW w:w="8920" w:type="dxa"/>
            <w:shd w:val="clear" w:color="auto" w:fill="D0CECE" w:themeFill="background2" w:themeFillShade="E6"/>
          </w:tcPr>
          <w:p w14:paraId="70D74828" w14:textId="5D6F3F06" w:rsidR="00727160" w:rsidRPr="005F2A52" w:rsidRDefault="00727160" w:rsidP="005F2A5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1.2. Objetivos do curso</w:t>
            </w:r>
          </w:p>
        </w:tc>
      </w:tr>
      <w:tr w:rsidR="00727160" w:rsidRPr="005F2A52" w14:paraId="2C7838F4" w14:textId="77777777" w:rsidTr="00727160">
        <w:tc>
          <w:tcPr>
            <w:tcW w:w="8920" w:type="dxa"/>
          </w:tcPr>
          <w:p w14:paraId="023AFFE9" w14:textId="38E5A782" w:rsidR="00727160" w:rsidRPr="005F2A52" w:rsidRDefault="00727160" w:rsidP="007271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DC89F8" w14:textId="1FCF22A3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7D9EC20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17EC1B24" w14:textId="68709942" w:rsidR="00727160" w:rsidRPr="005F2A52" w:rsidRDefault="00727160" w:rsidP="005F2A5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1.3. Perfil profissional do egresso</w:t>
            </w:r>
          </w:p>
        </w:tc>
      </w:tr>
      <w:tr w:rsidR="00727160" w:rsidRPr="005F2A52" w14:paraId="7F986CB1" w14:textId="77777777" w:rsidTr="009F6B77">
        <w:tc>
          <w:tcPr>
            <w:tcW w:w="9628" w:type="dxa"/>
          </w:tcPr>
          <w:p w14:paraId="5E445C5E" w14:textId="5D57F473" w:rsidR="00727160" w:rsidRPr="005F2A52" w:rsidRDefault="00727160" w:rsidP="007271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5EB06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277CD37" w14:textId="77777777" w:rsidTr="00180696">
        <w:tc>
          <w:tcPr>
            <w:tcW w:w="8920" w:type="dxa"/>
            <w:shd w:val="clear" w:color="auto" w:fill="D0CECE" w:themeFill="background2" w:themeFillShade="E6"/>
          </w:tcPr>
          <w:p w14:paraId="26DEBDDF" w14:textId="77777777" w:rsidR="00727160" w:rsidRPr="005F2A52" w:rsidRDefault="00727160" w:rsidP="005F2A5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1.4. Estrutura curricular</w:t>
            </w:r>
          </w:p>
          <w:p w14:paraId="158ECDBF" w14:textId="6EA22878" w:rsidR="00C24F89" w:rsidRPr="005F2A52" w:rsidRDefault="00180696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Disciplina de LIBRAS obrigatória para licenciaturas e para Fonoaudiologia, e optativa para os demais cursos (Decreto nº 5.626/2005).</w:t>
            </w:r>
          </w:p>
        </w:tc>
      </w:tr>
      <w:tr w:rsidR="00727160" w:rsidRPr="005F2A52" w14:paraId="033C386E" w14:textId="77777777" w:rsidTr="00180696">
        <w:tc>
          <w:tcPr>
            <w:tcW w:w="8920" w:type="dxa"/>
          </w:tcPr>
          <w:p w14:paraId="69086CA0" w14:textId="1249D1E5" w:rsidR="00727160" w:rsidRPr="005F2A52" w:rsidRDefault="00727160" w:rsidP="00180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EF7C7" w14:textId="0DE9ECBF" w:rsidR="00C80957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1096CDC5" w14:textId="77777777" w:rsidTr="00180696">
        <w:tc>
          <w:tcPr>
            <w:tcW w:w="8920" w:type="dxa"/>
            <w:shd w:val="clear" w:color="auto" w:fill="D0CECE" w:themeFill="background2" w:themeFillShade="E6"/>
          </w:tcPr>
          <w:p w14:paraId="384D8291" w14:textId="31678919" w:rsidR="00727160" w:rsidRPr="005F2A52" w:rsidRDefault="00180696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1.5. Conteúdos curriculares</w:t>
            </w:r>
          </w:p>
        </w:tc>
      </w:tr>
      <w:tr w:rsidR="00727160" w:rsidRPr="005F2A52" w14:paraId="0FE27BE8" w14:textId="77777777" w:rsidTr="00180696">
        <w:tc>
          <w:tcPr>
            <w:tcW w:w="8920" w:type="dxa"/>
          </w:tcPr>
          <w:p w14:paraId="0460C7ED" w14:textId="35060A2B" w:rsidR="00727160" w:rsidRPr="005F2A52" w:rsidRDefault="00727160" w:rsidP="00180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C44BB5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D45C905" w14:textId="77777777" w:rsidTr="00180696">
        <w:tc>
          <w:tcPr>
            <w:tcW w:w="8920" w:type="dxa"/>
            <w:shd w:val="clear" w:color="auto" w:fill="D0CECE" w:themeFill="background2" w:themeFillShade="E6"/>
          </w:tcPr>
          <w:p w14:paraId="7EB83E95" w14:textId="3C28FE7D" w:rsidR="00727160" w:rsidRPr="005F2A52" w:rsidRDefault="00180696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1.6. Metodologia</w:t>
            </w:r>
          </w:p>
        </w:tc>
      </w:tr>
      <w:tr w:rsidR="00727160" w:rsidRPr="005F2A52" w14:paraId="50BF2DF1" w14:textId="77777777" w:rsidTr="00180696">
        <w:tc>
          <w:tcPr>
            <w:tcW w:w="8920" w:type="dxa"/>
          </w:tcPr>
          <w:p w14:paraId="793DBE6C" w14:textId="43C0F481" w:rsidR="00727160" w:rsidRPr="005F2A52" w:rsidRDefault="00727160" w:rsidP="00180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25DF1" w14:textId="77777777" w:rsidR="00C80957" w:rsidRPr="005F2A52" w:rsidRDefault="00C80957" w:rsidP="00C24F89">
      <w:pPr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17AB49D" w14:textId="77777777" w:rsidTr="00C24F89">
        <w:tc>
          <w:tcPr>
            <w:tcW w:w="8920" w:type="dxa"/>
            <w:shd w:val="clear" w:color="auto" w:fill="D0CECE" w:themeFill="background2" w:themeFillShade="E6"/>
          </w:tcPr>
          <w:p w14:paraId="235F86D5" w14:textId="77777777" w:rsidR="00727160" w:rsidRPr="005F2A52" w:rsidRDefault="00180696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1.7. Estágio Curricular Supervisionado</w:t>
            </w:r>
          </w:p>
          <w:p w14:paraId="5152685E" w14:textId="653AAB17" w:rsidR="00180696" w:rsidRPr="005F2A52" w:rsidRDefault="00180696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cursos cujas DCN preveem o estágio supervisionado. NSA para cursos que não contemplam estágio no PPC (desde que não esteja previsto nas DCN).</w:t>
            </w:r>
          </w:p>
        </w:tc>
      </w:tr>
      <w:tr w:rsidR="00727160" w:rsidRPr="005F2A52" w14:paraId="4D672E70" w14:textId="77777777" w:rsidTr="00C24F89">
        <w:tc>
          <w:tcPr>
            <w:tcW w:w="8920" w:type="dxa"/>
          </w:tcPr>
          <w:p w14:paraId="3B6FDC67" w14:textId="5C70CD62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48282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16573A5" w14:textId="77777777" w:rsidTr="003F63C9">
        <w:tc>
          <w:tcPr>
            <w:tcW w:w="8920" w:type="dxa"/>
            <w:shd w:val="clear" w:color="auto" w:fill="D0CECE" w:themeFill="background2" w:themeFillShade="E6"/>
          </w:tcPr>
          <w:p w14:paraId="0996591C" w14:textId="77777777" w:rsidR="00727160" w:rsidRPr="005F2A52" w:rsidRDefault="00C77CD3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1.8. Estágio Curricular Supervisionado – relação com a rede de escolas da Educação Básica</w:t>
            </w:r>
          </w:p>
          <w:p w14:paraId="0A6D626C" w14:textId="70C875D2" w:rsidR="00C77CD3" w:rsidRPr="005F2A52" w:rsidRDefault="00C77CD3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licenciaturas. NSA para os demais cursos.</w:t>
            </w:r>
          </w:p>
        </w:tc>
      </w:tr>
      <w:tr w:rsidR="00727160" w:rsidRPr="005F2A52" w14:paraId="7617C900" w14:textId="77777777" w:rsidTr="003F63C9">
        <w:tc>
          <w:tcPr>
            <w:tcW w:w="8920" w:type="dxa"/>
          </w:tcPr>
          <w:p w14:paraId="4C125370" w14:textId="0F3623FE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E0C86" w14:textId="4C13EF53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19168DB7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48D6866" w14:textId="77777777" w:rsidR="0050407B" w:rsidRPr="005F2A52" w:rsidRDefault="0050407B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1.9. Estágio Curricular Supervisionado – relação teoria e prática </w:t>
            </w:r>
          </w:p>
          <w:p w14:paraId="0986F2A0" w14:textId="7AE1D3F5" w:rsidR="00727160" w:rsidRPr="005F2A52" w:rsidRDefault="0050407B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licenciaturas. NSA para os demais cursos.</w:t>
            </w:r>
          </w:p>
        </w:tc>
      </w:tr>
      <w:tr w:rsidR="00727160" w:rsidRPr="005F2A52" w14:paraId="7815AD38" w14:textId="77777777" w:rsidTr="009F6B77">
        <w:tc>
          <w:tcPr>
            <w:tcW w:w="9628" w:type="dxa"/>
          </w:tcPr>
          <w:p w14:paraId="114751B1" w14:textId="089675E9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365A4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815FCB7" w14:textId="77777777" w:rsidTr="009A736A">
        <w:tc>
          <w:tcPr>
            <w:tcW w:w="8920" w:type="dxa"/>
            <w:shd w:val="clear" w:color="auto" w:fill="D0CECE" w:themeFill="background2" w:themeFillShade="E6"/>
          </w:tcPr>
          <w:p w14:paraId="54087508" w14:textId="77777777" w:rsidR="003F345A" w:rsidRPr="005F2A52" w:rsidRDefault="003F345A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1.10. Atividades Complementares </w:t>
            </w:r>
          </w:p>
          <w:p w14:paraId="72A326D7" w14:textId="74935A9F" w:rsidR="00727160" w:rsidRPr="005F2A52" w:rsidRDefault="003F345A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cursos cujas DCN preveem atividades complementares. NSA para cursos que não contemplam atividades complementares no PPC (desde que não esteja previsto nas DCN).</w:t>
            </w:r>
          </w:p>
        </w:tc>
      </w:tr>
      <w:tr w:rsidR="00727160" w:rsidRPr="005F2A52" w14:paraId="7E86C1D7" w14:textId="77777777" w:rsidTr="009A736A">
        <w:tc>
          <w:tcPr>
            <w:tcW w:w="8920" w:type="dxa"/>
          </w:tcPr>
          <w:p w14:paraId="7E8CE6FF" w14:textId="7F137B37" w:rsidR="00727160" w:rsidRPr="005F2A52" w:rsidRDefault="00727160" w:rsidP="009A73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46B7D" w14:textId="49B33DB9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1632901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8BEE9D1" w14:textId="77777777" w:rsidR="00727160" w:rsidRPr="005F2A52" w:rsidRDefault="002E5180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1.11. Trabalho de Conclusão de Curso (TCC)</w:t>
            </w:r>
          </w:p>
          <w:p w14:paraId="12C74307" w14:textId="6CFF98D4" w:rsidR="00F26A89" w:rsidRPr="005F2A52" w:rsidRDefault="00F26A8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lastRenderedPageBreak/>
              <w:t>Obrigatório para cursos cujas DCN preveem TCC. NSA para cursos que não contemplam TCC no PPC (desde que não esteja previsto nas DCN).</w:t>
            </w:r>
          </w:p>
        </w:tc>
      </w:tr>
      <w:tr w:rsidR="00727160" w:rsidRPr="005F2A52" w14:paraId="3C5E968F" w14:textId="77777777" w:rsidTr="009F6B77">
        <w:tc>
          <w:tcPr>
            <w:tcW w:w="9628" w:type="dxa"/>
          </w:tcPr>
          <w:p w14:paraId="5428CD73" w14:textId="2B0F9187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8311A3" w14:textId="32587645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41ED18E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13C2D2D4" w14:textId="06BE0026" w:rsidR="00727160" w:rsidRPr="005F2A52" w:rsidRDefault="009E5F88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1.12. Apoio ao discente</w:t>
            </w:r>
          </w:p>
        </w:tc>
      </w:tr>
      <w:tr w:rsidR="00727160" w:rsidRPr="005F2A52" w14:paraId="1EDD6BD4" w14:textId="77777777" w:rsidTr="009F6B77">
        <w:tc>
          <w:tcPr>
            <w:tcW w:w="9628" w:type="dxa"/>
          </w:tcPr>
          <w:p w14:paraId="1D59F374" w14:textId="296AF101" w:rsidR="00727160" w:rsidRPr="005F2A52" w:rsidRDefault="00727160" w:rsidP="009E5F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85A0E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0BAE2BC" w14:textId="77777777" w:rsidTr="00AD22A4">
        <w:tc>
          <w:tcPr>
            <w:tcW w:w="8920" w:type="dxa"/>
            <w:shd w:val="clear" w:color="auto" w:fill="D0CECE" w:themeFill="background2" w:themeFillShade="E6"/>
          </w:tcPr>
          <w:p w14:paraId="2F7E70D2" w14:textId="34811E12" w:rsidR="00727160" w:rsidRPr="005F2A52" w:rsidRDefault="00AD22A4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1.13. Gestão do curso e os processos de avaliação interna e externa</w:t>
            </w:r>
          </w:p>
        </w:tc>
      </w:tr>
      <w:tr w:rsidR="00727160" w:rsidRPr="005F2A52" w14:paraId="579B4598" w14:textId="77777777" w:rsidTr="00AD22A4">
        <w:tc>
          <w:tcPr>
            <w:tcW w:w="8920" w:type="dxa"/>
          </w:tcPr>
          <w:p w14:paraId="3C9913D9" w14:textId="06AC8F4E" w:rsidR="00727160" w:rsidRPr="005F2A52" w:rsidRDefault="00727160" w:rsidP="005E21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BB983" w14:textId="7C69C3D3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A3BD308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684A652B" w14:textId="77D72DA8" w:rsidR="00727160" w:rsidRPr="005F2A52" w:rsidRDefault="009332A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1.14. Atividades de tutoria </w:t>
            </w:r>
          </w:p>
          <w:p w14:paraId="7AC9C948" w14:textId="05C3E50A" w:rsidR="009332A9" w:rsidRPr="005F2A52" w:rsidRDefault="009332A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43FF8CC0" w14:textId="77777777" w:rsidTr="009F6B77">
        <w:tc>
          <w:tcPr>
            <w:tcW w:w="9628" w:type="dxa"/>
          </w:tcPr>
          <w:p w14:paraId="541BA7C1" w14:textId="0F4EC21C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8C315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9DFD5E4" w14:textId="77777777" w:rsidTr="00AD34DF">
        <w:trPr>
          <w:trHeight w:val="801"/>
        </w:trPr>
        <w:tc>
          <w:tcPr>
            <w:tcW w:w="8920" w:type="dxa"/>
            <w:shd w:val="clear" w:color="auto" w:fill="D0CECE" w:themeFill="background2" w:themeFillShade="E6"/>
          </w:tcPr>
          <w:p w14:paraId="7A6CE4A3" w14:textId="77777777" w:rsidR="009332A9" w:rsidRPr="005F2A52" w:rsidRDefault="009332A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1.15. Conhecimentos, habilidades e atitudes necessárias às atividades de tutoria.</w:t>
            </w:r>
          </w:p>
          <w:p w14:paraId="3DC78255" w14:textId="0012E887" w:rsidR="00727160" w:rsidRPr="005F2A52" w:rsidRDefault="009332A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7DE9CFCB" w14:textId="77777777" w:rsidTr="009332A9">
        <w:tc>
          <w:tcPr>
            <w:tcW w:w="8920" w:type="dxa"/>
          </w:tcPr>
          <w:p w14:paraId="0B1D4B98" w14:textId="627633F3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5801C" w14:textId="0AA43EB6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961C973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0DD5AD30" w14:textId="5A068031" w:rsidR="00727160" w:rsidRPr="005F2A52" w:rsidRDefault="0051780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1.16. Tecnologias de Informação e Comunicação (TIC) no processo ensino-aprendizagem</w:t>
            </w:r>
          </w:p>
        </w:tc>
      </w:tr>
      <w:tr w:rsidR="00727160" w:rsidRPr="005F2A52" w14:paraId="46BA1EC3" w14:textId="77777777" w:rsidTr="009F6B77">
        <w:tc>
          <w:tcPr>
            <w:tcW w:w="9628" w:type="dxa"/>
          </w:tcPr>
          <w:p w14:paraId="177A37C4" w14:textId="650E63A3" w:rsidR="00727160" w:rsidRPr="005F2A52" w:rsidRDefault="00727160" w:rsidP="005178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C07F46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B8B0F91" w14:textId="77777777" w:rsidTr="00C24F89">
        <w:tc>
          <w:tcPr>
            <w:tcW w:w="8920" w:type="dxa"/>
            <w:shd w:val="clear" w:color="auto" w:fill="D0CECE" w:themeFill="background2" w:themeFillShade="E6"/>
          </w:tcPr>
          <w:p w14:paraId="116B793E" w14:textId="77777777" w:rsidR="00517809" w:rsidRPr="005F2A52" w:rsidRDefault="0051780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1.17. Ambiente Virtual de Aprendizagem (AVA).</w:t>
            </w:r>
          </w:p>
          <w:p w14:paraId="6D3B0065" w14:textId="66562237" w:rsidR="00727160" w:rsidRPr="005F2A52" w:rsidRDefault="0051780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7DBD2BC0" w14:textId="77777777" w:rsidTr="00C24F89">
        <w:tc>
          <w:tcPr>
            <w:tcW w:w="8920" w:type="dxa"/>
          </w:tcPr>
          <w:p w14:paraId="70E0DE4D" w14:textId="6BB3D7C7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B60D0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44931BC" w14:textId="77777777" w:rsidTr="001D6011">
        <w:tc>
          <w:tcPr>
            <w:tcW w:w="8920" w:type="dxa"/>
            <w:shd w:val="clear" w:color="auto" w:fill="D0CECE" w:themeFill="background2" w:themeFillShade="E6"/>
          </w:tcPr>
          <w:p w14:paraId="3276EE06" w14:textId="77777777" w:rsidR="001D6011" w:rsidRPr="005F2A52" w:rsidRDefault="001D601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1.18. Material didático </w:t>
            </w:r>
          </w:p>
          <w:p w14:paraId="5D4467A6" w14:textId="364D2C11" w:rsidR="00727160" w:rsidRPr="005F2A52" w:rsidRDefault="001D601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que não contemplam material didático no PPC.</w:t>
            </w:r>
          </w:p>
        </w:tc>
      </w:tr>
      <w:tr w:rsidR="00727160" w:rsidRPr="005F2A52" w14:paraId="217F858F" w14:textId="77777777" w:rsidTr="001D6011">
        <w:tc>
          <w:tcPr>
            <w:tcW w:w="8920" w:type="dxa"/>
          </w:tcPr>
          <w:p w14:paraId="2705B863" w14:textId="7411634A" w:rsidR="00727160" w:rsidRPr="005F2A52" w:rsidRDefault="00727160" w:rsidP="001D6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D7C393" w14:textId="502B071F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6AADAE6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34337F63" w14:textId="1DBD02AF" w:rsidR="00727160" w:rsidRPr="005F2A52" w:rsidRDefault="001D601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1.19. Procedimentos de acompanhamento e de avaliação dos processos de ensino-aprendizagem</w:t>
            </w:r>
          </w:p>
        </w:tc>
      </w:tr>
      <w:tr w:rsidR="00727160" w:rsidRPr="005F2A52" w14:paraId="32FCD2CF" w14:textId="77777777" w:rsidTr="009F6B77">
        <w:tc>
          <w:tcPr>
            <w:tcW w:w="9628" w:type="dxa"/>
          </w:tcPr>
          <w:p w14:paraId="539C6C8A" w14:textId="5A1B107B" w:rsidR="00727160" w:rsidRPr="005F2A52" w:rsidRDefault="00727160" w:rsidP="001D6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6DA7D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93626BA" w14:textId="77777777" w:rsidTr="002F34E1">
        <w:tc>
          <w:tcPr>
            <w:tcW w:w="8920" w:type="dxa"/>
            <w:shd w:val="clear" w:color="auto" w:fill="D0CECE" w:themeFill="background2" w:themeFillShade="E6"/>
          </w:tcPr>
          <w:p w14:paraId="28301F86" w14:textId="606650C5" w:rsidR="00727160" w:rsidRPr="005F2A52" w:rsidRDefault="002F34E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1.20. Número de vagas</w:t>
            </w:r>
          </w:p>
        </w:tc>
      </w:tr>
      <w:tr w:rsidR="00727160" w:rsidRPr="005F2A52" w14:paraId="67900F0B" w14:textId="77777777" w:rsidTr="002F34E1">
        <w:tc>
          <w:tcPr>
            <w:tcW w:w="8920" w:type="dxa"/>
          </w:tcPr>
          <w:p w14:paraId="0D789F9D" w14:textId="00C102F6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60397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4261A24" w14:textId="77777777" w:rsidTr="002F34E1">
        <w:tc>
          <w:tcPr>
            <w:tcW w:w="8920" w:type="dxa"/>
            <w:shd w:val="clear" w:color="auto" w:fill="D0CECE" w:themeFill="background2" w:themeFillShade="E6"/>
          </w:tcPr>
          <w:p w14:paraId="0F30CF99" w14:textId="77777777" w:rsidR="00727160" w:rsidRPr="005F2A52" w:rsidRDefault="002F34E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1.21. Integração com as redes públicas de ensino</w:t>
            </w:r>
          </w:p>
          <w:p w14:paraId="1C9DFE00" w14:textId="3273F616" w:rsidR="00F94A59" w:rsidRPr="005F2A52" w:rsidRDefault="00F94A5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licenciaturas. NSA para os cursos que não contemplam integração com as redes públicas de ensino no PPC.</w:t>
            </w:r>
          </w:p>
        </w:tc>
      </w:tr>
      <w:tr w:rsidR="00727160" w:rsidRPr="005F2A52" w14:paraId="64C6D824" w14:textId="77777777" w:rsidTr="002F34E1">
        <w:tc>
          <w:tcPr>
            <w:tcW w:w="8920" w:type="dxa"/>
          </w:tcPr>
          <w:p w14:paraId="74C5D69A" w14:textId="6D69D9B6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222F2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D7391D5" w14:textId="77777777" w:rsidTr="002F34E1">
        <w:tc>
          <w:tcPr>
            <w:tcW w:w="8920" w:type="dxa"/>
            <w:shd w:val="clear" w:color="auto" w:fill="D0CECE" w:themeFill="background2" w:themeFillShade="E6"/>
          </w:tcPr>
          <w:p w14:paraId="0A434C85" w14:textId="77777777" w:rsidR="00727160" w:rsidRPr="005F2A52" w:rsidRDefault="002F34E1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1.22. Integração do curso com o Sistema Local e Regional de Saúde (SUS).</w:t>
            </w:r>
          </w:p>
          <w:p w14:paraId="3B5EC335" w14:textId="308FB52F" w:rsidR="001C0039" w:rsidRPr="005F2A52" w:rsidRDefault="001C003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lastRenderedPageBreak/>
              <w:t>Obrigatório para cursos da área da saúde que contemplam, nas DCN e/ou no PPC, a integração com o sistema local e regional de saúde/SUS.</w:t>
            </w:r>
          </w:p>
        </w:tc>
      </w:tr>
      <w:tr w:rsidR="00727160" w:rsidRPr="005F2A52" w14:paraId="6282C771" w14:textId="77777777" w:rsidTr="002F34E1">
        <w:tc>
          <w:tcPr>
            <w:tcW w:w="8920" w:type="dxa"/>
          </w:tcPr>
          <w:p w14:paraId="15AE8075" w14:textId="47B2F685" w:rsidR="00727160" w:rsidRPr="005F2A52" w:rsidRDefault="00727160" w:rsidP="00C9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E6CE2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29CBD38" w14:textId="77777777" w:rsidTr="00CC5A63">
        <w:tc>
          <w:tcPr>
            <w:tcW w:w="8920" w:type="dxa"/>
            <w:shd w:val="clear" w:color="auto" w:fill="D0CECE" w:themeFill="background2" w:themeFillShade="E6"/>
          </w:tcPr>
          <w:p w14:paraId="6BF96BD6" w14:textId="77777777" w:rsidR="001C0039" w:rsidRPr="005F2A52" w:rsidRDefault="001C003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1.23. Atividades práticas de ensino para áreas da saúde </w:t>
            </w:r>
          </w:p>
          <w:p w14:paraId="4E2A2A11" w14:textId="120F31E2" w:rsidR="00727160" w:rsidRPr="005F2A52" w:rsidRDefault="001C003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cursos da área da saúde que contemplam, nas DCN e/ou no PPC, a integração com o sistema local e regional de saúde/SUS.</w:t>
            </w:r>
          </w:p>
        </w:tc>
      </w:tr>
      <w:tr w:rsidR="00727160" w:rsidRPr="005F2A52" w14:paraId="21B27B13" w14:textId="77777777" w:rsidTr="00CC5A63">
        <w:tc>
          <w:tcPr>
            <w:tcW w:w="8920" w:type="dxa"/>
          </w:tcPr>
          <w:p w14:paraId="1213EE87" w14:textId="37A82269" w:rsidR="00727160" w:rsidRPr="005F2A52" w:rsidRDefault="00727160" w:rsidP="00CC5A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D2D1A" w14:textId="04CF71B7" w:rsidR="00C80957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0212B64" w14:textId="77777777" w:rsidTr="00C24F89">
        <w:tc>
          <w:tcPr>
            <w:tcW w:w="8920" w:type="dxa"/>
            <w:shd w:val="clear" w:color="auto" w:fill="D0CECE" w:themeFill="background2" w:themeFillShade="E6"/>
          </w:tcPr>
          <w:p w14:paraId="0DBBEF33" w14:textId="77777777" w:rsidR="00AB1654" w:rsidRPr="005F2A52" w:rsidRDefault="00AB1654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1.24. Atividades práticas de ensino para licenciaturas </w:t>
            </w:r>
          </w:p>
          <w:p w14:paraId="57284D0F" w14:textId="3AB6B148" w:rsidR="00727160" w:rsidRPr="005F2A52" w:rsidRDefault="00AB1654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licenciaturas. NSA para os demais cursos.</w:t>
            </w:r>
          </w:p>
        </w:tc>
      </w:tr>
      <w:tr w:rsidR="00727160" w:rsidRPr="005F2A52" w14:paraId="7FA71C58" w14:textId="77777777" w:rsidTr="00C24F89">
        <w:tc>
          <w:tcPr>
            <w:tcW w:w="8920" w:type="dxa"/>
          </w:tcPr>
          <w:p w14:paraId="538A673B" w14:textId="10D21507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803F7" w14:textId="77777777" w:rsidR="00C80957" w:rsidRPr="005F2A52" w:rsidRDefault="00C80957" w:rsidP="00C429FC">
      <w:pPr>
        <w:jc w:val="both"/>
        <w:rPr>
          <w:rFonts w:ascii="Arial" w:hAnsi="Arial" w:cs="Arial"/>
          <w:sz w:val="20"/>
          <w:szCs w:val="20"/>
        </w:rPr>
      </w:pPr>
    </w:p>
    <w:p w14:paraId="03A6E13F" w14:textId="77777777" w:rsidR="00C429FC" w:rsidRDefault="00C429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4308B88" w14:textId="501D0071" w:rsidR="0032227F" w:rsidRPr="005F2A52" w:rsidRDefault="0032227F" w:rsidP="00F003FC">
      <w:pPr>
        <w:ind w:left="708" w:hanging="708"/>
        <w:jc w:val="both"/>
        <w:rPr>
          <w:rFonts w:ascii="Arial" w:hAnsi="Arial" w:cs="Arial"/>
          <w:b/>
          <w:sz w:val="20"/>
          <w:szCs w:val="20"/>
        </w:rPr>
      </w:pPr>
      <w:r w:rsidRPr="005F2A52">
        <w:rPr>
          <w:rFonts w:ascii="Arial" w:hAnsi="Arial" w:cs="Arial"/>
          <w:b/>
          <w:sz w:val="20"/>
          <w:szCs w:val="20"/>
        </w:rPr>
        <w:lastRenderedPageBreak/>
        <w:t>DIMENSÃO 2: CORPO DOCENTE E TUTORIAL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469D7CD" w14:textId="77777777" w:rsidTr="00F003FC">
        <w:tc>
          <w:tcPr>
            <w:tcW w:w="8920" w:type="dxa"/>
            <w:shd w:val="clear" w:color="auto" w:fill="D0CECE" w:themeFill="background2" w:themeFillShade="E6"/>
          </w:tcPr>
          <w:p w14:paraId="48F75AF9" w14:textId="1076F3DE" w:rsidR="00727160" w:rsidRPr="005F2A52" w:rsidRDefault="00F003FC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2.1. Núcleo Docente Estruturante – NDE</w:t>
            </w:r>
          </w:p>
        </w:tc>
      </w:tr>
      <w:tr w:rsidR="00727160" w:rsidRPr="005F2A52" w14:paraId="44C9CF1B" w14:textId="77777777" w:rsidTr="00F003FC">
        <w:tc>
          <w:tcPr>
            <w:tcW w:w="8920" w:type="dxa"/>
          </w:tcPr>
          <w:p w14:paraId="7B88A90A" w14:textId="483CE4AB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5DAF61" w14:textId="5B02A6BB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4342279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7D9D95A0" w14:textId="77777777" w:rsidR="00727160" w:rsidRPr="005F2A52" w:rsidRDefault="00F003FC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2.2. Equipe Multidisciplinar</w:t>
            </w:r>
          </w:p>
          <w:p w14:paraId="0D1B1CFF" w14:textId="4E0D42F5" w:rsidR="00220069" w:rsidRPr="005F2A52" w:rsidRDefault="00220069" w:rsidP="00C24F8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1B12929B" w14:textId="77777777" w:rsidTr="009F6B77">
        <w:tc>
          <w:tcPr>
            <w:tcW w:w="9628" w:type="dxa"/>
          </w:tcPr>
          <w:p w14:paraId="3F1B72DE" w14:textId="667D7566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1DD470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38AD742" w14:textId="77777777" w:rsidTr="00DF0349">
        <w:tc>
          <w:tcPr>
            <w:tcW w:w="8920" w:type="dxa"/>
            <w:shd w:val="clear" w:color="auto" w:fill="D0CECE" w:themeFill="background2" w:themeFillShade="E6"/>
          </w:tcPr>
          <w:p w14:paraId="328F03A0" w14:textId="299AEA38" w:rsidR="00727160" w:rsidRPr="005F2A52" w:rsidRDefault="00F003FC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2.3. Atuação do Coordenador</w:t>
            </w:r>
          </w:p>
        </w:tc>
      </w:tr>
      <w:tr w:rsidR="00727160" w:rsidRPr="005F2A52" w14:paraId="34519A90" w14:textId="77777777" w:rsidTr="00DF0349">
        <w:tc>
          <w:tcPr>
            <w:tcW w:w="8920" w:type="dxa"/>
          </w:tcPr>
          <w:p w14:paraId="7070D96A" w14:textId="631D5BBF" w:rsidR="00727160" w:rsidRPr="005F2A52" w:rsidRDefault="00727160" w:rsidP="00CC7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3CDAB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C70010C" w14:textId="77777777" w:rsidTr="00DF0349">
        <w:tc>
          <w:tcPr>
            <w:tcW w:w="8920" w:type="dxa"/>
            <w:shd w:val="clear" w:color="auto" w:fill="D0CECE" w:themeFill="background2" w:themeFillShade="E6"/>
          </w:tcPr>
          <w:p w14:paraId="39A3653F" w14:textId="3E4C035F" w:rsidR="00727160" w:rsidRPr="005F2A52" w:rsidRDefault="00DF0349" w:rsidP="00C24F8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2.4. Regime de trabalho do Coordenador de Curso</w:t>
            </w:r>
          </w:p>
        </w:tc>
      </w:tr>
      <w:tr w:rsidR="00727160" w:rsidRPr="005F2A52" w14:paraId="0DE6E227" w14:textId="77777777" w:rsidTr="00DF0349">
        <w:tc>
          <w:tcPr>
            <w:tcW w:w="8920" w:type="dxa"/>
          </w:tcPr>
          <w:p w14:paraId="7FE4F70E" w14:textId="7855903D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C1C87" w14:textId="166D2314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0E462C0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6D7EB4A0" w14:textId="73E77A73" w:rsidR="00727160" w:rsidRPr="005F2A52" w:rsidRDefault="00DF0349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2.5. Corpo Docente</w:t>
            </w:r>
          </w:p>
        </w:tc>
      </w:tr>
      <w:tr w:rsidR="00727160" w:rsidRPr="005F2A52" w14:paraId="41B2C81E" w14:textId="77777777" w:rsidTr="009F6B77">
        <w:tc>
          <w:tcPr>
            <w:tcW w:w="9628" w:type="dxa"/>
          </w:tcPr>
          <w:p w14:paraId="44AD26B5" w14:textId="058B7CE8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D73E92" w14:textId="3D747D06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EE36074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02B402FD" w14:textId="38ED2559" w:rsidR="00727160" w:rsidRPr="005F2A52" w:rsidRDefault="00C97929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2.6. Regime de trabalho do Corpo Docente do curso</w:t>
            </w:r>
          </w:p>
        </w:tc>
      </w:tr>
      <w:tr w:rsidR="00727160" w:rsidRPr="005F2A52" w14:paraId="5EFD6460" w14:textId="77777777" w:rsidTr="009F6B77">
        <w:tc>
          <w:tcPr>
            <w:tcW w:w="9628" w:type="dxa"/>
          </w:tcPr>
          <w:p w14:paraId="03F812FF" w14:textId="534396CA" w:rsidR="00727160" w:rsidRPr="005F2A52" w:rsidRDefault="00727160" w:rsidP="001B7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BB22" w14:textId="388D919D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66E439B" w14:textId="77777777" w:rsidTr="00624A8C">
        <w:tc>
          <w:tcPr>
            <w:tcW w:w="8920" w:type="dxa"/>
            <w:shd w:val="clear" w:color="auto" w:fill="D0CECE" w:themeFill="background2" w:themeFillShade="E6"/>
          </w:tcPr>
          <w:p w14:paraId="3216FE0E" w14:textId="77777777" w:rsidR="00727160" w:rsidRPr="005F2A52" w:rsidRDefault="00C97929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2.7. Experiência profissional do Docente</w:t>
            </w:r>
          </w:p>
          <w:p w14:paraId="3A00A95E" w14:textId="11B16E8D" w:rsidR="001B766C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Excluída a experiência no exercício da docência superior. NSA para cursos de licenciatura.</w:t>
            </w:r>
          </w:p>
        </w:tc>
      </w:tr>
      <w:tr w:rsidR="00727160" w:rsidRPr="005F2A52" w14:paraId="012719E3" w14:textId="77777777" w:rsidTr="00624A8C">
        <w:tc>
          <w:tcPr>
            <w:tcW w:w="8920" w:type="dxa"/>
          </w:tcPr>
          <w:p w14:paraId="0F245D97" w14:textId="62FC9A4C" w:rsidR="00727160" w:rsidRPr="005F2A52" w:rsidRDefault="00727160" w:rsidP="001B7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A9491" w14:textId="0D834BBA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0FCCB4F" w14:textId="77777777" w:rsidR="00624A8C" w:rsidRPr="005F2A52" w:rsidRDefault="00624A8C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8F64EA4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3E429228" w14:textId="77777777" w:rsidR="00727160" w:rsidRPr="005F2A52" w:rsidRDefault="00C97929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2.8. Experiência no exercício da docência na educação básica</w:t>
            </w:r>
          </w:p>
          <w:p w14:paraId="5418DD80" w14:textId="4DD68893" w:rsidR="001B766C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 Obrigatório para cursos de licenciatura e para CST da Rede Federal de Educação Profissional, Científica e Tecnológica. NSA para os demais cursos.</w:t>
            </w:r>
          </w:p>
        </w:tc>
      </w:tr>
      <w:tr w:rsidR="00727160" w:rsidRPr="005F2A52" w14:paraId="6C018D54" w14:textId="77777777" w:rsidTr="009F6B77">
        <w:tc>
          <w:tcPr>
            <w:tcW w:w="9628" w:type="dxa"/>
          </w:tcPr>
          <w:p w14:paraId="7C33D865" w14:textId="760DAB4F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FA355" w14:textId="36789592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48A1D47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1297CC6D" w14:textId="4B0ED3B6" w:rsidR="00727160" w:rsidRPr="005F2A52" w:rsidRDefault="00C97929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2.9. Experiência no exercício da docência superior</w:t>
            </w:r>
          </w:p>
        </w:tc>
      </w:tr>
      <w:tr w:rsidR="00727160" w:rsidRPr="005F2A52" w14:paraId="7F3CAB29" w14:textId="77777777" w:rsidTr="009F6B77">
        <w:tc>
          <w:tcPr>
            <w:tcW w:w="9628" w:type="dxa"/>
          </w:tcPr>
          <w:p w14:paraId="21922907" w14:textId="0FB84A6D" w:rsidR="00727160" w:rsidRPr="005F2A52" w:rsidRDefault="00727160" w:rsidP="001B76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99560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C8FB9D6" w14:textId="77777777" w:rsidTr="001B766C">
        <w:tc>
          <w:tcPr>
            <w:tcW w:w="8920" w:type="dxa"/>
            <w:shd w:val="clear" w:color="auto" w:fill="D0CECE" w:themeFill="background2" w:themeFillShade="E6"/>
          </w:tcPr>
          <w:p w14:paraId="404C2B82" w14:textId="77777777" w:rsidR="00727160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2.10. Experiência no exercício da docência na Educação a Distância.</w:t>
            </w:r>
          </w:p>
          <w:p w14:paraId="557F37E2" w14:textId="5D983B55" w:rsidR="001B766C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 NSA para cursos totalmente presenciais.</w:t>
            </w:r>
          </w:p>
        </w:tc>
      </w:tr>
      <w:tr w:rsidR="00727160" w:rsidRPr="005F2A52" w14:paraId="21E1070A" w14:textId="77777777" w:rsidTr="001B766C">
        <w:tc>
          <w:tcPr>
            <w:tcW w:w="8920" w:type="dxa"/>
          </w:tcPr>
          <w:p w14:paraId="00D90D54" w14:textId="0571ED10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4E002" w14:textId="58773184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311CDE8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79E0CDD" w14:textId="77777777" w:rsidR="00727160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2.11. Experiência no exercício da tutoria na Educação a Distância</w:t>
            </w:r>
          </w:p>
          <w:p w14:paraId="50D7D4F6" w14:textId="15605720" w:rsidR="001B766C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totalmente presenciais.</w:t>
            </w:r>
          </w:p>
        </w:tc>
      </w:tr>
      <w:tr w:rsidR="00727160" w:rsidRPr="005F2A52" w14:paraId="05234E26" w14:textId="77777777" w:rsidTr="009F6B77">
        <w:tc>
          <w:tcPr>
            <w:tcW w:w="9628" w:type="dxa"/>
          </w:tcPr>
          <w:p w14:paraId="5D14E1B2" w14:textId="7EA03FEC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22D1B" w14:textId="7C0660B3" w:rsidR="0032227F" w:rsidRPr="005F2A52" w:rsidRDefault="0032227F" w:rsidP="00C80957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81AFEED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3679C22D" w14:textId="1BB8A538" w:rsidR="00727160" w:rsidRPr="005F2A52" w:rsidRDefault="001B766C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2.12. Atuação do Colegiado de Curso ou equivalente</w:t>
            </w:r>
          </w:p>
        </w:tc>
      </w:tr>
      <w:tr w:rsidR="00727160" w:rsidRPr="005F2A52" w14:paraId="6CA2F6BC" w14:textId="77777777" w:rsidTr="009F6B77">
        <w:tc>
          <w:tcPr>
            <w:tcW w:w="9628" w:type="dxa"/>
          </w:tcPr>
          <w:p w14:paraId="3EB2CE59" w14:textId="2C0BF1E5" w:rsidR="00727160" w:rsidRPr="005F2A52" w:rsidRDefault="00727160" w:rsidP="00962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593116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78DABF2" w14:textId="77777777" w:rsidTr="006240A6">
        <w:tc>
          <w:tcPr>
            <w:tcW w:w="8920" w:type="dxa"/>
            <w:shd w:val="clear" w:color="auto" w:fill="D0CECE" w:themeFill="background2" w:themeFillShade="E6"/>
          </w:tcPr>
          <w:p w14:paraId="4DF64CA8" w14:textId="77777777" w:rsidR="006240A6" w:rsidRPr="005F2A52" w:rsidRDefault="006240A6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2.13. Titulação e formação do corpo de tutores do curso </w:t>
            </w:r>
          </w:p>
          <w:p w14:paraId="42E0724C" w14:textId="15A3F4E2" w:rsidR="00727160" w:rsidRPr="005F2A52" w:rsidRDefault="006240A6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totalmente presenciais.</w:t>
            </w:r>
          </w:p>
        </w:tc>
      </w:tr>
      <w:tr w:rsidR="00727160" w:rsidRPr="005F2A52" w14:paraId="0EFABE9C" w14:textId="77777777" w:rsidTr="006240A6">
        <w:tc>
          <w:tcPr>
            <w:tcW w:w="8920" w:type="dxa"/>
          </w:tcPr>
          <w:p w14:paraId="510A30B0" w14:textId="64C13B04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A7024" w14:textId="7D1033AB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719B1A22" w14:textId="66468F33" w:rsidR="00624A8C" w:rsidRDefault="00624A8C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3BF07351" w14:textId="77777777" w:rsidR="00624A8C" w:rsidRPr="005F2A52" w:rsidRDefault="00624A8C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6EBC2B9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025E9105" w14:textId="77777777" w:rsidR="00727160" w:rsidRPr="005F2A52" w:rsidRDefault="006240A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2.14. Experiência do corpo de tutores em Educação a Distância</w:t>
            </w:r>
          </w:p>
          <w:p w14:paraId="446F2503" w14:textId="119ED207" w:rsidR="00A71B25" w:rsidRPr="005F2A52" w:rsidRDefault="00A71B25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 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2C51DBE5" w14:textId="77777777" w:rsidTr="009F6B77">
        <w:tc>
          <w:tcPr>
            <w:tcW w:w="9628" w:type="dxa"/>
          </w:tcPr>
          <w:p w14:paraId="4D9A1CDB" w14:textId="6401F313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838E9F" w14:textId="341BDA78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2B990A5B" w14:textId="77777777" w:rsidR="00C429FC" w:rsidRPr="005F2A52" w:rsidRDefault="00C429FC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19B7CB67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7D03D0B5" w14:textId="2937F493" w:rsidR="00727160" w:rsidRPr="005F2A52" w:rsidRDefault="006240A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2.15. Interação entre tutores, docentes e coordenadores de curso a distância</w:t>
            </w:r>
          </w:p>
          <w:p w14:paraId="5B6DADF7" w14:textId="606EDB64" w:rsidR="00A71B25" w:rsidRPr="005F2A52" w:rsidRDefault="00A71B25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 Exclusivo para cursos que ofertam disciplinas (integral ou parcialmente) na modalidade a distância (conforme Portaria nº 1.134, de 10 de outubro de 2016).</w:t>
            </w:r>
          </w:p>
        </w:tc>
      </w:tr>
      <w:tr w:rsidR="00727160" w:rsidRPr="005F2A52" w14:paraId="7A41AD1C" w14:textId="77777777" w:rsidTr="009F6B77">
        <w:tc>
          <w:tcPr>
            <w:tcW w:w="9628" w:type="dxa"/>
          </w:tcPr>
          <w:p w14:paraId="3B02ECC2" w14:textId="39D70BF3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247F1" w14:textId="3CFF5251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7AEFAA1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49AF4D2" w14:textId="2A05D162" w:rsidR="00727160" w:rsidRPr="005F2A52" w:rsidRDefault="006240A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2.16. Produção científica, cultural, artística ou tecnológica</w:t>
            </w:r>
          </w:p>
        </w:tc>
      </w:tr>
      <w:tr w:rsidR="00727160" w:rsidRPr="005F2A52" w14:paraId="2A09FB3A" w14:textId="77777777" w:rsidTr="009F6B77">
        <w:tc>
          <w:tcPr>
            <w:tcW w:w="9628" w:type="dxa"/>
          </w:tcPr>
          <w:p w14:paraId="5ED199E6" w14:textId="77777777" w:rsidR="00727160" w:rsidRPr="005F2A52" w:rsidRDefault="00727160" w:rsidP="00DA1D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0EC16B" w14:textId="77777777" w:rsidR="00654E53" w:rsidRPr="005F2A52" w:rsidRDefault="00654E53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03E3DC6B" w14:textId="77777777" w:rsidR="00C429FC" w:rsidRDefault="00C429F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B1EE9AE" w14:textId="0AF21387" w:rsidR="0032227F" w:rsidRPr="005F2A52" w:rsidRDefault="0032227F" w:rsidP="001D6056">
      <w:pPr>
        <w:ind w:left="708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F2A52">
        <w:rPr>
          <w:rFonts w:ascii="Arial" w:hAnsi="Arial" w:cs="Arial"/>
          <w:b/>
          <w:bCs/>
          <w:sz w:val="20"/>
          <w:szCs w:val="20"/>
        </w:rPr>
        <w:lastRenderedPageBreak/>
        <w:t>DIMENSÃO 3: INFRAESTRUTURA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58500C7" w14:textId="77777777" w:rsidTr="001D6056">
        <w:tc>
          <w:tcPr>
            <w:tcW w:w="8920" w:type="dxa"/>
            <w:shd w:val="clear" w:color="auto" w:fill="D0CECE" w:themeFill="background2" w:themeFillShade="E6"/>
          </w:tcPr>
          <w:p w14:paraId="5BF79E69" w14:textId="0312E3E0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3.1. Espaço de trabalho para docentes em tempo integral</w:t>
            </w:r>
          </w:p>
        </w:tc>
      </w:tr>
      <w:tr w:rsidR="00727160" w:rsidRPr="005F2A52" w14:paraId="17E5EABD" w14:textId="77777777" w:rsidTr="001D6056">
        <w:tc>
          <w:tcPr>
            <w:tcW w:w="8920" w:type="dxa"/>
          </w:tcPr>
          <w:p w14:paraId="1A7BBBF2" w14:textId="3B4A5215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C4E9D" w14:textId="1B627FA7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28FE430D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6A6B147F" w14:textId="2CC7FD11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3.2. Espaço de trabalho para o coordenador</w:t>
            </w:r>
          </w:p>
        </w:tc>
      </w:tr>
      <w:tr w:rsidR="00727160" w:rsidRPr="005F2A52" w14:paraId="01A86DBF" w14:textId="77777777" w:rsidTr="009F6B77">
        <w:tc>
          <w:tcPr>
            <w:tcW w:w="9628" w:type="dxa"/>
          </w:tcPr>
          <w:p w14:paraId="3D5F0750" w14:textId="2D3BBB3C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1EC0B" w14:textId="5A6309EE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111F50F9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536C699" w14:textId="77777777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3.3. Sala coletiva de professores</w:t>
            </w:r>
          </w:p>
          <w:p w14:paraId="3586D828" w14:textId="7A95030A" w:rsidR="00853040" w:rsidRPr="005F2A52" w:rsidRDefault="00853040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IES que possui espaço de trabalho individual para todos os docentes do curso.</w:t>
            </w:r>
          </w:p>
        </w:tc>
      </w:tr>
      <w:tr w:rsidR="00727160" w:rsidRPr="005F2A52" w14:paraId="2B8CE5CE" w14:textId="77777777" w:rsidTr="009F6B77">
        <w:tc>
          <w:tcPr>
            <w:tcW w:w="9628" w:type="dxa"/>
          </w:tcPr>
          <w:p w14:paraId="7972289C" w14:textId="678AAAD6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A9438D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5438EFA" w14:textId="77777777" w:rsidTr="001D6056">
        <w:tc>
          <w:tcPr>
            <w:tcW w:w="8920" w:type="dxa"/>
            <w:shd w:val="clear" w:color="auto" w:fill="D0CECE" w:themeFill="background2" w:themeFillShade="E6"/>
          </w:tcPr>
          <w:p w14:paraId="5758D07F" w14:textId="5BB2EBBF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3.4. Salas de aula</w:t>
            </w:r>
          </w:p>
        </w:tc>
      </w:tr>
      <w:tr w:rsidR="00727160" w:rsidRPr="005F2A52" w14:paraId="62E6AFD9" w14:textId="77777777" w:rsidTr="001D6056">
        <w:tc>
          <w:tcPr>
            <w:tcW w:w="8920" w:type="dxa"/>
          </w:tcPr>
          <w:p w14:paraId="0BD0C372" w14:textId="4DC8BCDE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020B6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0A5859A" w14:textId="77777777" w:rsidTr="001D6056">
        <w:tc>
          <w:tcPr>
            <w:tcW w:w="8920" w:type="dxa"/>
            <w:shd w:val="clear" w:color="auto" w:fill="D0CECE" w:themeFill="background2" w:themeFillShade="E6"/>
          </w:tcPr>
          <w:p w14:paraId="46F503F4" w14:textId="17EDA21C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3.5. Acesso dos alunos a equipamentos de informática</w:t>
            </w:r>
          </w:p>
        </w:tc>
      </w:tr>
      <w:tr w:rsidR="00727160" w:rsidRPr="005F2A52" w14:paraId="7B44C56E" w14:textId="77777777" w:rsidTr="001D6056">
        <w:tc>
          <w:tcPr>
            <w:tcW w:w="8920" w:type="dxa"/>
          </w:tcPr>
          <w:p w14:paraId="2903363F" w14:textId="2902646C" w:rsidR="00727160" w:rsidRPr="005F2A52" w:rsidRDefault="00727160" w:rsidP="00610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DEBDB0" w14:textId="1500D960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5FF9C67C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18571628" w14:textId="5C9FE881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3.6. Bibliografia básica por Unidade Curricular (UC)</w:t>
            </w:r>
          </w:p>
        </w:tc>
      </w:tr>
      <w:tr w:rsidR="00727160" w:rsidRPr="005F2A52" w14:paraId="1DD34FA5" w14:textId="77777777" w:rsidTr="009F6B77">
        <w:tc>
          <w:tcPr>
            <w:tcW w:w="9628" w:type="dxa"/>
          </w:tcPr>
          <w:p w14:paraId="0C40679B" w14:textId="5BD3398E" w:rsidR="00727160" w:rsidRPr="005F2A52" w:rsidRDefault="00727160" w:rsidP="00610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3B5B1" w14:textId="126746BD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6BA3107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4EA33878" w14:textId="1F118E97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3.7. Bibliografia complementar por Unidade Curricular (UC)</w:t>
            </w:r>
          </w:p>
        </w:tc>
      </w:tr>
      <w:tr w:rsidR="00727160" w:rsidRPr="005F2A52" w14:paraId="2F9206C8" w14:textId="77777777" w:rsidTr="009F6B77">
        <w:tc>
          <w:tcPr>
            <w:tcW w:w="9628" w:type="dxa"/>
          </w:tcPr>
          <w:p w14:paraId="0FF7C6CB" w14:textId="5153F0E0" w:rsidR="00727160" w:rsidRPr="005F2A52" w:rsidRDefault="00727160" w:rsidP="006105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6EE35" w14:textId="59E337F7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2237107" w14:textId="77777777" w:rsidTr="00624A8C">
        <w:tc>
          <w:tcPr>
            <w:tcW w:w="8920" w:type="dxa"/>
            <w:shd w:val="clear" w:color="auto" w:fill="D0CECE" w:themeFill="background2" w:themeFillShade="E6"/>
          </w:tcPr>
          <w:p w14:paraId="3AEB1BDF" w14:textId="77777777" w:rsidR="00727160" w:rsidRPr="005F2A52" w:rsidRDefault="001D605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3.8. Laboratórios didáticos de formação básica</w:t>
            </w:r>
          </w:p>
          <w:p w14:paraId="101AE081" w14:textId="3822D8D0" w:rsidR="006105C0" w:rsidRPr="005F2A52" w:rsidRDefault="006105C0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que não utilizam laboratórios didáticos de formação básica, conforme PPC.</w:t>
            </w:r>
          </w:p>
        </w:tc>
      </w:tr>
      <w:tr w:rsidR="00727160" w:rsidRPr="005F2A52" w14:paraId="1B7AAFA7" w14:textId="77777777" w:rsidTr="00624A8C">
        <w:tc>
          <w:tcPr>
            <w:tcW w:w="8920" w:type="dxa"/>
          </w:tcPr>
          <w:p w14:paraId="54B41446" w14:textId="1C4C979F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D2FB5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A05E94F" w14:textId="77777777" w:rsidTr="006105C0">
        <w:tc>
          <w:tcPr>
            <w:tcW w:w="8920" w:type="dxa"/>
            <w:shd w:val="clear" w:color="auto" w:fill="D0CECE" w:themeFill="background2" w:themeFillShade="E6"/>
          </w:tcPr>
          <w:p w14:paraId="6044EBCF" w14:textId="77777777" w:rsidR="00727160" w:rsidRPr="005F2A52" w:rsidRDefault="006105C0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3.9. Laboratórios didáticos de formação específica</w:t>
            </w:r>
          </w:p>
          <w:p w14:paraId="4CB15490" w14:textId="452C6E1A" w:rsidR="0062152D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que não utilizam laboratórios didáticos de formação específica, conforme PPC.</w:t>
            </w:r>
          </w:p>
        </w:tc>
      </w:tr>
      <w:tr w:rsidR="00727160" w:rsidRPr="005F2A52" w14:paraId="71EAA965" w14:textId="77777777" w:rsidTr="006105C0">
        <w:tc>
          <w:tcPr>
            <w:tcW w:w="8920" w:type="dxa"/>
          </w:tcPr>
          <w:p w14:paraId="5FD46319" w14:textId="20F531F2" w:rsidR="00727160" w:rsidRPr="005F2A52" w:rsidRDefault="00727160" w:rsidP="00621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599207" w14:textId="6F2EA83A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5D96C25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739F2551" w14:textId="77777777" w:rsidR="00727160" w:rsidRPr="005F2A52" w:rsidRDefault="006105C0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3.10. Laboratórios de ensino para a área de saúde</w:t>
            </w:r>
          </w:p>
          <w:p w14:paraId="5271766F" w14:textId="1A7BF1F0" w:rsidR="0062152D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os cursos da área de saúde, desde que contemplado no PPC e DCN. NSA para os demais cursos.</w:t>
            </w:r>
          </w:p>
        </w:tc>
      </w:tr>
      <w:tr w:rsidR="00727160" w:rsidRPr="005F2A52" w14:paraId="3E669F9C" w14:textId="77777777" w:rsidTr="009F6B77">
        <w:tc>
          <w:tcPr>
            <w:tcW w:w="9628" w:type="dxa"/>
          </w:tcPr>
          <w:p w14:paraId="6116AFE4" w14:textId="7989C5E3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235EF" w14:textId="514F56C6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3B17B98C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713BDFB9" w14:textId="77777777" w:rsidR="00727160" w:rsidRPr="005F2A52" w:rsidRDefault="006105C0" w:rsidP="009F6B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3.11. Laboratórios de habilidades</w:t>
            </w:r>
          </w:p>
          <w:p w14:paraId="0205FF17" w14:textId="54190CAA" w:rsidR="0062152D" w:rsidRPr="005F2A52" w:rsidRDefault="0062152D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os cursos da área de saúde, desde que contemplado no PPC. NSA para os demais cursos.</w:t>
            </w:r>
          </w:p>
        </w:tc>
      </w:tr>
      <w:tr w:rsidR="00727160" w:rsidRPr="005F2A52" w14:paraId="6A95326B" w14:textId="77777777" w:rsidTr="009F6B77">
        <w:tc>
          <w:tcPr>
            <w:tcW w:w="9628" w:type="dxa"/>
          </w:tcPr>
          <w:p w14:paraId="1835FF70" w14:textId="35797F6A" w:rsidR="00727160" w:rsidRPr="005F2A52" w:rsidRDefault="00727160" w:rsidP="00621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83638" w14:textId="39A07DD0" w:rsidR="0032227F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63F254C0" w14:textId="77777777" w:rsidTr="00624A8C">
        <w:tc>
          <w:tcPr>
            <w:tcW w:w="8920" w:type="dxa"/>
            <w:shd w:val="clear" w:color="auto" w:fill="D0CECE" w:themeFill="background2" w:themeFillShade="E6"/>
          </w:tcPr>
          <w:p w14:paraId="4A998774" w14:textId="77777777" w:rsidR="00727160" w:rsidRPr="005F2A52" w:rsidRDefault="006105C0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3.12. Unidades Hospitalares e complexo assistencial conveniados</w:t>
            </w:r>
          </w:p>
          <w:p w14:paraId="78BC1EB1" w14:textId="7EEE5357" w:rsidR="0062152D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os cursos da área de saúde, desde que contemplado no PPC. NSA para os demais cursos.</w:t>
            </w:r>
          </w:p>
        </w:tc>
      </w:tr>
      <w:tr w:rsidR="00727160" w:rsidRPr="005F2A52" w14:paraId="355A9B90" w14:textId="77777777" w:rsidTr="00624A8C">
        <w:tc>
          <w:tcPr>
            <w:tcW w:w="8920" w:type="dxa"/>
          </w:tcPr>
          <w:p w14:paraId="62AA2BAE" w14:textId="09F24046" w:rsidR="00727160" w:rsidRPr="005F2A52" w:rsidRDefault="00727160" w:rsidP="006215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4B36D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CF4BB72" w14:textId="77777777" w:rsidTr="006105C0">
        <w:tc>
          <w:tcPr>
            <w:tcW w:w="8920" w:type="dxa"/>
            <w:shd w:val="clear" w:color="auto" w:fill="D0CECE" w:themeFill="background2" w:themeFillShade="E6"/>
          </w:tcPr>
          <w:p w14:paraId="78C980BB" w14:textId="77777777" w:rsidR="00727160" w:rsidRPr="005F2A52" w:rsidRDefault="006105C0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3.13. Biotérios</w:t>
            </w:r>
            <w:r w:rsidR="0062152D" w:rsidRPr="005F2A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00EA59F" w14:textId="0C7BCFE2" w:rsidR="0062152D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os cursos da área de saúde, desde que contemplado no PPC. NSA para os demais cursos.</w:t>
            </w:r>
          </w:p>
        </w:tc>
      </w:tr>
      <w:tr w:rsidR="00727160" w:rsidRPr="005F2A52" w14:paraId="39C805C5" w14:textId="77777777" w:rsidTr="006105C0">
        <w:tc>
          <w:tcPr>
            <w:tcW w:w="8920" w:type="dxa"/>
          </w:tcPr>
          <w:p w14:paraId="53C7F9D3" w14:textId="27B4355A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41C42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06440F62" w14:textId="77777777" w:rsidTr="000465C6">
        <w:tc>
          <w:tcPr>
            <w:tcW w:w="8920" w:type="dxa"/>
            <w:shd w:val="clear" w:color="auto" w:fill="D0CECE" w:themeFill="background2" w:themeFillShade="E6"/>
          </w:tcPr>
          <w:p w14:paraId="083D69A9" w14:textId="77777777" w:rsidR="00727160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3.14. Processo de controle de produção ou distribuição de material didático (logística)</w:t>
            </w:r>
          </w:p>
          <w:p w14:paraId="4992228B" w14:textId="790B4D37" w:rsidR="0062152D" w:rsidRPr="005F2A52" w:rsidRDefault="0062152D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NSA para cursos que não contemplam material didático no PPC.</w:t>
            </w:r>
          </w:p>
        </w:tc>
      </w:tr>
      <w:tr w:rsidR="00727160" w:rsidRPr="005F2A52" w14:paraId="5F6B781E" w14:textId="77777777" w:rsidTr="000465C6">
        <w:tc>
          <w:tcPr>
            <w:tcW w:w="8920" w:type="dxa"/>
          </w:tcPr>
          <w:p w14:paraId="7C0ED0C1" w14:textId="2D986C7C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95157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19864D73" w14:textId="77777777" w:rsidTr="000465C6">
        <w:tc>
          <w:tcPr>
            <w:tcW w:w="8920" w:type="dxa"/>
            <w:shd w:val="clear" w:color="auto" w:fill="D0CECE" w:themeFill="background2" w:themeFillShade="E6"/>
          </w:tcPr>
          <w:p w14:paraId="7C478E37" w14:textId="77777777" w:rsidR="00727160" w:rsidRPr="005F2A52" w:rsidRDefault="000465C6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3.15. Núcleo de Práticas Jurídicas: atividades básicas e arbitragem, negociação, conciliação, mediação…</w:t>
            </w:r>
          </w:p>
          <w:p w14:paraId="4E727F31" w14:textId="573FF9C1" w:rsidR="000465C6" w:rsidRPr="005F2A52" w:rsidRDefault="000465C6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Cursos de Direito, desde que contemplado no PPC. NSA para os demais cursos.</w:t>
            </w:r>
          </w:p>
        </w:tc>
      </w:tr>
      <w:tr w:rsidR="00727160" w:rsidRPr="005F2A52" w14:paraId="0CBE6024" w14:textId="77777777" w:rsidTr="000465C6">
        <w:tc>
          <w:tcPr>
            <w:tcW w:w="8920" w:type="dxa"/>
          </w:tcPr>
          <w:p w14:paraId="5055F5AA" w14:textId="4B86AD95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2F0C4" w14:textId="578B9517" w:rsidR="00C80957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20E3713E" w14:textId="77777777" w:rsidR="00C429FC" w:rsidRPr="005F2A52" w:rsidRDefault="00C429FC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4D3CA12A" w14:textId="77777777" w:rsidTr="00A10608">
        <w:tc>
          <w:tcPr>
            <w:tcW w:w="8920" w:type="dxa"/>
            <w:shd w:val="clear" w:color="auto" w:fill="D0CECE" w:themeFill="background2" w:themeFillShade="E6"/>
          </w:tcPr>
          <w:p w14:paraId="5F2D81CC" w14:textId="77777777" w:rsidR="00A10608" w:rsidRPr="005F2A52" w:rsidRDefault="00A10608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3.16. Comitê de Ética em Pesquisa (CEP)</w:t>
            </w:r>
          </w:p>
          <w:p w14:paraId="7E7AEF56" w14:textId="6066B4A8" w:rsidR="00727160" w:rsidRPr="005F2A52" w:rsidRDefault="00A10608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todos os cursos que contemplem, no PPC, a realização de pesquisa envolvendo seres humanos.</w:t>
            </w:r>
          </w:p>
        </w:tc>
      </w:tr>
      <w:tr w:rsidR="00727160" w:rsidRPr="005F2A52" w14:paraId="50255D4E" w14:textId="77777777" w:rsidTr="00A10608">
        <w:tc>
          <w:tcPr>
            <w:tcW w:w="8920" w:type="dxa"/>
          </w:tcPr>
          <w:p w14:paraId="29FFA9E4" w14:textId="476F8780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6EA359" w14:textId="569E2863" w:rsidR="0032227F" w:rsidRPr="005F2A52" w:rsidRDefault="0032227F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8920"/>
      </w:tblGrid>
      <w:tr w:rsidR="00727160" w:rsidRPr="005F2A52" w14:paraId="7C6A832C" w14:textId="77777777" w:rsidTr="009F6B77">
        <w:tc>
          <w:tcPr>
            <w:tcW w:w="9628" w:type="dxa"/>
            <w:shd w:val="clear" w:color="auto" w:fill="D0CECE" w:themeFill="background2" w:themeFillShade="E6"/>
          </w:tcPr>
          <w:p w14:paraId="2F691F44" w14:textId="77777777" w:rsidR="00727160" w:rsidRPr="005F2A52" w:rsidRDefault="00A10608" w:rsidP="00900B6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A52">
              <w:rPr>
                <w:rFonts w:ascii="Arial" w:hAnsi="Arial" w:cs="Arial"/>
                <w:b/>
                <w:bCs/>
                <w:sz w:val="20"/>
                <w:szCs w:val="20"/>
              </w:rPr>
              <w:t>3.17. Comitê de Ética na Utilização de Animais (CEUA)</w:t>
            </w:r>
          </w:p>
          <w:p w14:paraId="44794C22" w14:textId="57F48A6D" w:rsidR="00A10608" w:rsidRPr="005F2A52" w:rsidRDefault="00A10608" w:rsidP="00900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A52">
              <w:rPr>
                <w:rFonts w:ascii="Arial" w:hAnsi="Arial" w:cs="Arial"/>
                <w:sz w:val="20"/>
                <w:szCs w:val="20"/>
              </w:rPr>
              <w:t>Obrigatório para todos os cursos que contemplem no PPC a utilização de animais em suas pesquisas.</w:t>
            </w:r>
          </w:p>
        </w:tc>
      </w:tr>
      <w:tr w:rsidR="00727160" w:rsidRPr="005F2A52" w14:paraId="6998907E" w14:textId="77777777" w:rsidTr="009F6B77">
        <w:tc>
          <w:tcPr>
            <w:tcW w:w="9628" w:type="dxa"/>
          </w:tcPr>
          <w:p w14:paraId="1D37327C" w14:textId="1CAE101F" w:rsidR="00727160" w:rsidRPr="005F2A52" w:rsidRDefault="00727160" w:rsidP="009F6B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D5604" w14:textId="77777777" w:rsidR="00C80957" w:rsidRPr="005F2A52" w:rsidRDefault="00C80957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0599245" w14:textId="77777777" w:rsidR="00654E53" w:rsidRPr="005F2A52" w:rsidRDefault="00654E53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p w14:paraId="674D5175" w14:textId="77777777" w:rsidR="00654E53" w:rsidRPr="005F2A52" w:rsidRDefault="00654E53" w:rsidP="00C80957">
      <w:pPr>
        <w:ind w:left="708" w:hanging="708"/>
        <w:jc w:val="both"/>
        <w:rPr>
          <w:rFonts w:ascii="Arial" w:hAnsi="Arial" w:cs="Arial"/>
          <w:sz w:val="20"/>
          <w:szCs w:val="20"/>
        </w:rPr>
      </w:pPr>
    </w:p>
    <w:sectPr w:rsidR="00654E53" w:rsidRPr="005F2A52" w:rsidSect="00C429FC">
      <w:headerReference w:type="default" r:id="rId8"/>
      <w:footerReference w:type="default" r:id="rId9"/>
      <w:pgSz w:w="11906" w:h="16838"/>
      <w:pgMar w:top="1134" w:right="1134" w:bottom="993" w:left="1134" w:header="709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80FD" w14:textId="77777777" w:rsidR="00445DF2" w:rsidRDefault="00445DF2" w:rsidP="00FB3CFE">
      <w:pPr>
        <w:spacing w:after="0" w:line="240" w:lineRule="auto"/>
      </w:pPr>
      <w:r>
        <w:separator/>
      </w:r>
    </w:p>
  </w:endnote>
  <w:endnote w:type="continuationSeparator" w:id="0">
    <w:p w14:paraId="2D69BFC1" w14:textId="77777777" w:rsidR="00445DF2" w:rsidRDefault="00445DF2" w:rsidP="00FB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883245"/>
      <w:docPartObj>
        <w:docPartGallery w:val="Page Numbers (Bottom of Page)"/>
        <w:docPartUnique/>
      </w:docPartObj>
    </w:sdtPr>
    <w:sdtEndPr/>
    <w:sdtContent>
      <w:p w14:paraId="44FB6DA7" w14:textId="34C1CDDB" w:rsidR="00A477EC" w:rsidRDefault="00A477EC" w:rsidP="00A477EC">
        <w:pPr>
          <w:pStyle w:val="Rodap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DF">
          <w:rPr>
            <w:noProof/>
          </w:rPr>
          <w:t>8</w:t>
        </w:r>
        <w:r>
          <w:fldChar w:fldCharType="end"/>
        </w:r>
      </w:p>
    </w:sdtContent>
  </w:sdt>
  <w:p w14:paraId="2A0B2EC2" w14:textId="71CF17DA" w:rsidR="00A477EC" w:rsidRDefault="00A477EC">
    <w:pPr>
      <w:pStyle w:val="Rodap"/>
    </w:pPr>
    <w:r>
      <w:t>Formulário Eletrônico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D514A" w14:textId="77777777" w:rsidR="00445DF2" w:rsidRDefault="00445DF2" w:rsidP="00FB3CFE">
      <w:pPr>
        <w:spacing w:after="0" w:line="240" w:lineRule="auto"/>
      </w:pPr>
      <w:r>
        <w:separator/>
      </w:r>
    </w:p>
  </w:footnote>
  <w:footnote w:type="continuationSeparator" w:id="0">
    <w:p w14:paraId="2547B868" w14:textId="77777777" w:rsidR="00445DF2" w:rsidRDefault="00445DF2" w:rsidP="00FB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6"/>
      <w:gridCol w:w="7442"/>
    </w:tblGrid>
    <w:tr w:rsidR="00FB3CFE" w:rsidRPr="00C674BB" w14:paraId="0BC03F3D" w14:textId="77777777" w:rsidTr="009F6B77">
      <w:tc>
        <w:tcPr>
          <w:tcW w:w="808" w:type="pct"/>
        </w:tcPr>
        <w:p w14:paraId="4FE24B01" w14:textId="77777777" w:rsidR="00FB3CFE" w:rsidRPr="00C674BB" w:rsidRDefault="00FB3CFE" w:rsidP="00FB3CFE">
          <w:pPr>
            <w:jc w:val="both"/>
            <w:rPr>
              <w:rFonts w:ascii="Times New Roman" w:hAnsi="Times New Roman" w:cs="Times New Roman"/>
            </w:rPr>
          </w:pPr>
          <w:r w:rsidRPr="00C674B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6946C1C0" wp14:editId="768AE11B">
                <wp:extent cx="1255665" cy="579983"/>
                <wp:effectExtent l="0" t="0" r="190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524" cy="603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pct"/>
          <w:vAlign w:val="center"/>
        </w:tcPr>
        <w:p w14:paraId="376442F3" w14:textId="77777777" w:rsidR="00FB3CFE" w:rsidRPr="00624A8C" w:rsidRDefault="00FB3CFE" w:rsidP="00624A8C">
          <w:pPr>
            <w:spacing w:line="276" w:lineRule="auto"/>
            <w:jc w:val="center"/>
            <w:rPr>
              <w:rFonts w:ascii="Arial Rounded MT Bold" w:hAnsi="Arial Rounded MT Bold" w:cs="Arial"/>
              <w:b/>
              <w:bCs/>
              <w:sz w:val="24"/>
              <w:szCs w:val="24"/>
            </w:rPr>
          </w:pPr>
          <w:r w:rsidRPr="00624A8C">
            <w:rPr>
              <w:rFonts w:ascii="Arial Rounded MT Bold" w:hAnsi="Arial Rounded MT Bold" w:cs="Arial"/>
              <w:b/>
              <w:bCs/>
              <w:sz w:val="24"/>
              <w:szCs w:val="24"/>
            </w:rPr>
            <w:t xml:space="preserve">PREENCHIMENTO DE FORMULÁRIO </w:t>
          </w:r>
        </w:p>
        <w:p w14:paraId="1C693919" w14:textId="77777777" w:rsidR="00FB3CFE" w:rsidRPr="00C674BB" w:rsidRDefault="00FB3CFE" w:rsidP="00624A8C">
          <w:pPr>
            <w:spacing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624A8C">
            <w:rPr>
              <w:rFonts w:ascii="Arial Rounded MT Bold" w:hAnsi="Arial Rounded MT Bold" w:cs="Arial"/>
              <w:b/>
              <w:bCs/>
              <w:sz w:val="24"/>
              <w:szCs w:val="24"/>
            </w:rPr>
            <w:t>ELETRÔNICO DE AVALIAÇÃO</w:t>
          </w:r>
        </w:p>
      </w:tc>
    </w:tr>
  </w:tbl>
  <w:p w14:paraId="6946A467" w14:textId="77777777" w:rsidR="00FB3CFE" w:rsidRDefault="00FB3C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0F28"/>
    <w:multiLevelType w:val="hybridMultilevel"/>
    <w:tmpl w:val="26C8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F"/>
    <w:rsid w:val="000465C6"/>
    <w:rsid w:val="00086242"/>
    <w:rsid w:val="000C07F2"/>
    <w:rsid w:val="00180696"/>
    <w:rsid w:val="001B766C"/>
    <w:rsid w:val="001C0039"/>
    <w:rsid w:val="001D6011"/>
    <w:rsid w:val="001D6056"/>
    <w:rsid w:val="00220069"/>
    <w:rsid w:val="002B40F5"/>
    <w:rsid w:val="002C7539"/>
    <w:rsid w:val="002E5180"/>
    <w:rsid w:val="002F34E1"/>
    <w:rsid w:val="003171AE"/>
    <w:rsid w:val="0032227F"/>
    <w:rsid w:val="003244BA"/>
    <w:rsid w:val="00371DA1"/>
    <w:rsid w:val="003B4AB5"/>
    <w:rsid w:val="003F345A"/>
    <w:rsid w:val="003F63C9"/>
    <w:rsid w:val="004057F1"/>
    <w:rsid w:val="00407281"/>
    <w:rsid w:val="00445DF2"/>
    <w:rsid w:val="0050407B"/>
    <w:rsid w:val="00517809"/>
    <w:rsid w:val="00532326"/>
    <w:rsid w:val="005E2109"/>
    <w:rsid w:val="005F2A52"/>
    <w:rsid w:val="006105C0"/>
    <w:rsid w:val="0062152D"/>
    <w:rsid w:val="006240A6"/>
    <w:rsid w:val="00624A8C"/>
    <w:rsid w:val="00654E53"/>
    <w:rsid w:val="0070078C"/>
    <w:rsid w:val="00727160"/>
    <w:rsid w:val="00730F1D"/>
    <w:rsid w:val="008170A2"/>
    <w:rsid w:val="00844AD8"/>
    <w:rsid w:val="00853040"/>
    <w:rsid w:val="008E0884"/>
    <w:rsid w:val="00900B63"/>
    <w:rsid w:val="009332A9"/>
    <w:rsid w:val="00962105"/>
    <w:rsid w:val="009A2D79"/>
    <w:rsid w:val="009A736A"/>
    <w:rsid w:val="009E5F88"/>
    <w:rsid w:val="00A10608"/>
    <w:rsid w:val="00A477EC"/>
    <w:rsid w:val="00A71B25"/>
    <w:rsid w:val="00AB1654"/>
    <w:rsid w:val="00AD22A4"/>
    <w:rsid w:val="00AD34DF"/>
    <w:rsid w:val="00AE0A86"/>
    <w:rsid w:val="00B1192B"/>
    <w:rsid w:val="00B2358F"/>
    <w:rsid w:val="00BC78CF"/>
    <w:rsid w:val="00BD7E37"/>
    <w:rsid w:val="00C24F89"/>
    <w:rsid w:val="00C429FC"/>
    <w:rsid w:val="00C57262"/>
    <w:rsid w:val="00C674BB"/>
    <w:rsid w:val="00C71A4E"/>
    <w:rsid w:val="00C73501"/>
    <w:rsid w:val="00C77CD3"/>
    <w:rsid w:val="00C80957"/>
    <w:rsid w:val="00C9428B"/>
    <w:rsid w:val="00C97929"/>
    <w:rsid w:val="00CC5A63"/>
    <w:rsid w:val="00CC79BE"/>
    <w:rsid w:val="00D51B9F"/>
    <w:rsid w:val="00DA1D47"/>
    <w:rsid w:val="00DF0349"/>
    <w:rsid w:val="00E2240A"/>
    <w:rsid w:val="00E537D2"/>
    <w:rsid w:val="00EF4AF3"/>
    <w:rsid w:val="00F003FC"/>
    <w:rsid w:val="00F26A89"/>
    <w:rsid w:val="00F3754A"/>
    <w:rsid w:val="00F94A59"/>
    <w:rsid w:val="00FA107C"/>
    <w:rsid w:val="00F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7961F"/>
  <w15:chartTrackingRefBased/>
  <w15:docId w15:val="{12793D76-04D3-436C-9A69-C6348B0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4E53"/>
    <w:pPr>
      <w:ind w:left="720"/>
      <w:contextualSpacing/>
    </w:pPr>
  </w:style>
  <w:style w:type="table" w:styleId="Tabelacomgrade">
    <w:name w:val="Table Grid"/>
    <w:basedOn w:val="Tabelanormal"/>
    <w:uiPriority w:val="39"/>
    <w:rsid w:val="00C6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B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3CFE"/>
  </w:style>
  <w:style w:type="paragraph" w:styleId="Rodap">
    <w:name w:val="footer"/>
    <w:basedOn w:val="Normal"/>
    <w:link w:val="RodapChar"/>
    <w:uiPriority w:val="99"/>
    <w:unhideWhenUsed/>
    <w:rsid w:val="00FB3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52">
          <w:marLeft w:val="0"/>
          <w:marRight w:val="0"/>
          <w:marTop w:val="0"/>
          <w:marBottom w:val="0"/>
          <w:divBdr>
            <w:top w:val="single" w:sz="6" w:space="0" w:color="8DCAEB"/>
            <w:left w:val="single" w:sz="6" w:space="0" w:color="8DCAEB"/>
            <w:bottom w:val="single" w:sz="6" w:space="0" w:color="8DCAEB"/>
            <w:right w:val="single" w:sz="6" w:space="0" w:color="8DCAEB"/>
          </w:divBdr>
        </w:div>
      </w:divsChild>
    </w:div>
    <w:div w:id="1770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1E29-7506-4E01-958A-F48BD2EF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Ely Lima</dc:creator>
  <cp:keywords/>
  <dc:description/>
  <cp:lastModifiedBy>Thayane Ely Lima</cp:lastModifiedBy>
  <cp:revision>2</cp:revision>
  <dcterms:created xsi:type="dcterms:W3CDTF">2023-02-24T15:21:00Z</dcterms:created>
  <dcterms:modified xsi:type="dcterms:W3CDTF">2023-02-24T15:21:00Z</dcterms:modified>
</cp:coreProperties>
</file>